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953D4" w14:textId="783F0479" w:rsidR="00B267F6" w:rsidRDefault="00B267F6">
      <w:r w:rsidRPr="00247473">
        <w:rPr>
          <w:rFonts w:ascii="Times New Roman" w:eastAsia="Times New Roman" w:hAnsi="Times New Roman" w:cs="Times New Roman"/>
          <w:b/>
          <w:bCs/>
          <w:noProof/>
          <w:kern w:val="36"/>
          <w:sz w:val="48"/>
          <w:szCs w:val="48"/>
          <w:bdr w:val="none" w:sz="0" w:space="0" w:color="auto" w:frame="1"/>
          <w14:ligatures w14:val="none"/>
        </w:rPr>
        <w:drawing>
          <wp:inline distT="0" distB="0" distL="0" distR="0" wp14:anchorId="2E2AA000" wp14:editId="04EB0F5A">
            <wp:extent cx="879764" cy="834691"/>
            <wp:effectExtent l="0" t="0" r="0" b="3810"/>
            <wp:docPr id="4" name="Picture 3" descr="A blue and white logo with a map and st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blue and white logo with a map and sta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80" cy="839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A2696" w14:textId="6954E7F2" w:rsidR="00B267F6" w:rsidRPr="00B267F6" w:rsidRDefault="00B267F6" w:rsidP="00B267F6">
      <w:pPr>
        <w:rPr>
          <w:sz w:val="22"/>
          <w:szCs w:val="22"/>
        </w:rPr>
      </w:pPr>
      <w:r w:rsidRPr="00B267F6">
        <w:rPr>
          <w:sz w:val="22"/>
          <w:szCs w:val="22"/>
        </w:rPr>
        <w:t xml:space="preserve">Texas State Independent Living Council (TXSILC) strives to ensure that individuals with disabilities can choose how and where </w:t>
      </w:r>
      <w:r>
        <w:rPr>
          <w:sz w:val="22"/>
          <w:szCs w:val="22"/>
        </w:rPr>
        <w:t xml:space="preserve">they </w:t>
      </w:r>
      <w:r w:rsidRPr="00B267F6">
        <w:rPr>
          <w:sz w:val="22"/>
          <w:szCs w:val="22"/>
        </w:rPr>
        <w:t xml:space="preserve">live, enhancing their freedom, quality of life and independence. </w:t>
      </w:r>
      <w:r w:rsidR="00A321C7">
        <w:rPr>
          <w:sz w:val="22"/>
          <w:szCs w:val="22"/>
        </w:rPr>
        <w:t>Like the Governor’s Committee on People with Disabilities, our members are appointed by the governor, yet we are a nonprofit organization.</w:t>
      </w:r>
    </w:p>
    <w:p w14:paraId="7031AD43" w14:textId="7E720CF8" w:rsidR="00A321C7" w:rsidRDefault="00A321C7" w:rsidP="00A321C7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>Many of you are familiar with the Centers for Independen</w:t>
      </w:r>
      <w:r w:rsidR="00165B1E">
        <w:rPr>
          <w:sz w:val="22"/>
          <w:szCs w:val="22"/>
        </w:rPr>
        <w:t>t Living</w:t>
      </w:r>
      <w:r>
        <w:rPr>
          <w:sz w:val="22"/>
          <w:szCs w:val="22"/>
        </w:rPr>
        <w:t xml:space="preserve"> across the state, including ARCIL, the </w:t>
      </w:r>
      <w:r w:rsidR="00165B1E">
        <w:rPr>
          <w:sz w:val="22"/>
          <w:szCs w:val="22"/>
        </w:rPr>
        <w:t xml:space="preserve">local </w:t>
      </w:r>
      <w:r>
        <w:rPr>
          <w:sz w:val="22"/>
          <w:szCs w:val="22"/>
        </w:rPr>
        <w:t xml:space="preserve">Center. If you haven’t visited a Center, I urge you to do so. </w:t>
      </w:r>
    </w:p>
    <w:p w14:paraId="5516280D" w14:textId="2A6B448D" w:rsidR="00A321C7" w:rsidRDefault="00A321C7" w:rsidP="00A321C7">
      <w:pPr>
        <w:spacing w:line="259" w:lineRule="auto"/>
        <w:rPr>
          <w:sz w:val="22"/>
          <w:szCs w:val="22"/>
        </w:rPr>
      </w:pPr>
      <w:r w:rsidRPr="00A321C7">
        <w:rPr>
          <w:sz w:val="22"/>
          <w:szCs w:val="22"/>
        </w:rPr>
        <w:t xml:space="preserve">We are the </w:t>
      </w:r>
      <w:r>
        <w:rPr>
          <w:sz w:val="22"/>
          <w:szCs w:val="22"/>
        </w:rPr>
        <w:t xml:space="preserve">planning </w:t>
      </w:r>
      <w:r w:rsidRPr="00A321C7">
        <w:rPr>
          <w:sz w:val="22"/>
          <w:szCs w:val="22"/>
        </w:rPr>
        <w:t xml:space="preserve">hub among Centers for Independent Living and other nonprofits promoting independent consumer choice in Texas. </w:t>
      </w:r>
    </w:p>
    <w:p w14:paraId="72EB87B6" w14:textId="4FBAD935" w:rsidR="00125111" w:rsidRDefault="00A321C7" w:rsidP="00A321C7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Having submitted our state plan several months ago, we are focused on evaluating the plan and a few very exciting projects. </w:t>
      </w:r>
    </w:p>
    <w:p w14:paraId="18018F55" w14:textId="77777777" w:rsidR="009067F9" w:rsidRDefault="00125111" w:rsidP="009067F9">
      <w:pPr>
        <w:pStyle w:val="ListParagraph"/>
        <w:numPr>
          <w:ilvl w:val="0"/>
          <w:numId w:val="1"/>
        </w:numPr>
        <w:spacing w:line="259" w:lineRule="auto"/>
        <w:rPr>
          <w:sz w:val="22"/>
          <w:szCs w:val="22"/>
        </w:rPr>
      </w:pPr>
      <w:r w:rsidRPr="009067F9">
        <w:rPr>
          <w:sz w:val="22"/>
          <w:szCs w:val="22"/>
        </w:rPr>
        <w:t>People with disabilities are 3 times more likely to experience s</w:t>
      </w:r>
      <w:r w:rsidR="00F964AF" w:rsidRPr="009067F9">
        <w:rPr>
          <w:sz w:val="22"/>
          <w:szCs w:val="22"/>
        </w:rPr>
        <w:t>exual violence</w:t>
      </w:r>
      <w:r w:rsidRPr="009067F9">
        <w:rPr>
          <w:sz w:val="22"/>
          <w:szCs w:val="22"/>
        </w:rPr>
        <w:t xml:space="preserve"> than nondisabled individuals.</w:t>
      </w:r>
      <w:r w:rsidR="00F964AF" w:rsidRPr="009067F9">
        <w:rPr>
          <w:sz w:val="22"/>
          <w:szCs w:val="22"/>
        </w:rPr>
        <w:t xml:space="preserve"> </w:t>
      </w:r>
    </w:p>
    <w:p w14:paraId="47556CC2" w14:textId="7C478005" w:rsidR="009067F9" w:rsidRDefault="00125111" w:rsidP="009067F9">
      <w:pPr>
        <w:pStyle w:val="ListParagraph"/>
        <w:numPr>
          <w:ilvl w:val="0"/>
          <w:numId w:val="1"/>
        </w:numPr>
        <w:spacing w:line="259" w:lineRule="auto"/>
        <w:rPr>
          <w:sz w:val="22"/>
          <w:szCs w:val="22"/>
        </w:rPr>
      </w:pPr>
      <w:r w:rsidRPr="009067F9">
        <w:rPr>
          <w:sz w:val="22"/>
          <w:szCs w:val="22"/>
        </w:rPr>
        <w:t xml:space="preserve">People with disabilities are less likely to seek help, be understood or believed when they disclose, or have access to disability-informed crisis services. </w:t>
      </w:r>
    </w:p>
    <w:p w14:paraId="5CD578A1" w14:textId="76390DDF" w:rsidR="004E2679" w:rsidRPr="004E2679" w:rsidRDefault="004E2679" w:rsidP="004E2679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When a person with a </w:t>
      </w:r>
      <w:r w:rsidR="00715710">
        <w:rPr>
          <w:sz w:val="22"/>
          <w:szCs w:val="22"/>
        </w:rPr>
        <w:t>disability</w:t>
      </w:r>
      <w:r>
        <w:rPr>
          <w:sz w:val="22"/>
          <w:szCs w:val="22"/>
        </w:rPr>
        <w:t xml:space="preserve"> </w:t>
      </w:r>
      <w:r w:rsidR="00F91212">
        <w:rPr>
          <w:sz w:val="22"/>
          <w:szCs w:val="22"/>
        </w:rPr>
        <w:t>experiences</w:t>
      </w:r>
      <w:r w:rsidR="00DE5A1D">
        <w:rPr>
          <w:sz w:val="22"/>
          <w:szCs w:val="22"/>
        </w:rPr>
        <w:t xml:space="preserve"> sexual </w:t>
      </w:r>
      <w:r w:rsidR="00F91212">
        <w:rPr>
          <w:sz w:val="22"/>
          <w:szCs w:val="22"/>
        </w:rPr>
        <w:t>violence</w:t>
      </w:r>
      <w:r w:rsidR="00DE5A1D">
        <w:rPr>
          <w:sz w:val="22"/>
          <w:szCs w:val="22"/>
        </w:rPr>
        <w:t>, they may demonstrate</w:t>
      </w:r>
      <w:r w:rsidR="00715710">
        <w:rPr>
          <w:sz w:val="22"/>
          <w:szCs w:val="22"/>
        </w:rPr>
        <w:t xml:space="preserve"> behavior </w:t>
      </w:r>
      <w:r>
        <w:rPr>
          <w:sz w:val="22"/>
          <w:szCs w:val="22"/>
        </w:rPr>
        <w:t>changes</w:t>
      </w:r>
      <w:r w:rsidR="00F91212">
        <w:rPr>
          <w:sz w:val="22"/>
          <w:szCs w:val="22"/>
        </w:rPr>
        <w:t xml:space="preserve"> such as outbursts, withdrawal, etc</w:t>
      </w:r>
      <w:r w:rsidR="00715710">
        <w:rPr>
          <w:sz w:val="22"/>
          <w:szCs w:val="22"/>
        </w:rPr>
        <w:t xml:space="preserve">. If we don’t ask the question of “what happened to you?” and double down on interventions related to their disability, we cause more trauma and isolation. </w:t>
      </w:r>
      <w:r w:rsidR="00DE5A1D">
        <w:rPr>
          <w:sz w:val="22"/>
          <w:szCs w:val="22"/>
        </w:rPr>
        <w:t>Unfortunately, this happens all the time.</w:t>
      </w:r>
    </w:p>
    <w:p w14:paraId="328C3393" w14:textId="3989AE35" w:rsidR="004E2679" w:rsidRDefault="009067F9" w:rsidP="00A321C7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Through a </w:t>
      </w:r>
      <w:r w:rsidR="00165B1E">
        <w:rPr>
          <w:sz w:val="22"/>
          <w:szCs w:val="22"/>
        </w:rPr>
        <w:t>grant from the Department of Justice</w:t>
      </w:r>
      <w:r>
        <w:rPr>
          <w:sz w:val="22"/>
          <w:szCs w:val="22"/>
        </w:rPr>
        <w:t xml:space="preserve">, </w:t>
      </w:r>
      <w:r w:rsidR="00165B1E">
        <w:rPr>
          <w:sz w:val="22"/>
          <w:szCs w:val="22"/>
        </w:rPr>
        <w:t xml:space="preserve">Office of Violence Against Women, </w:t>
      </w:r>
      <w:r>
        <w:rPr>
          <w:sz w:val="22"/>
          <w:szCs w:val="22"/>
        </w:rPr>
        <w:t xml:space="preserve">Texas SILC in partnership with </w:t>
      </w:r>
      <w:r w:rsidR="007903E8">
        <w:rPr>
          <w:sz w:val="22"/>
          <w:szCs w:val="22"/>
        </w:rPr>
        <w:t xml:space="preserve">the Texas Association Against Sexual </w:t>
      </w:r>
      <w:r w:rsidR="00032BE0">
        <w:rPr>
          <w:sz w:val="22"/>
          <w:szCs w:val="22"/>
        </w:rPr>
        <w:t>Violence</w:t>
      </w:r>
      <w:r w:rsidR="00165B1E">
        <w:rPr>
          <w:sz w:val="22"/>
          <w:szCs w:val="22"/>
        </w:rPr>
        <w:t>,</w:t>
      </w:r>
      <w:r w:rsidR="00032BE0">
        <w:rPr>
          <w:sz w:val="22"/>
          <w:szCs w:val="22"/>
        </w:rPr>
        <w:t xml:space="preserve"> is </w:t>
      </w:r>
      <w:r w:rsidR="00165B1E">
        <w:rPr>
          <w:sz w:val="22"/>
          <w:szCs w:val="22"/>
        </w:rPr>
        <w:t>working on</w:t>
      </w:r>
      <w:r w:rsidR="00032BE0">
        <w:rPr>
          <w:sz w:val="22"/>
          <w:szCs w:val="22"/>
        </w:rPr>
        <w:t xml:space="preserve"> this problem. We are the only state tackling this on a statewide level. Right now, we are implementing our needs assessment</w:t>
      </w:r>
      <w:r w:rsidR="004E2679">
        <w:rPr>
          <w:sz w:val="22"/>
          <w:szCs w:val="22"/>
        </w:rPr>
        <w:t>.</w:t>
      </w:r>
      <w:r w:rsidR="00032BE0">
        <w:rPr>
          <w:sz w:val="22"/>
          <w:szCs w:val="22"/>
        </w:rPr>
        <w:t xml:space="preserve"> This work encompasses focus groups among consumers at centers for independent living and sexual assault centers as well as staff and leadership across these organizations. The data we gather will </w:t>
      </w:r>
      <w:r w:rsidR="007318A7">
        <w:rPr>
          <w:sz w:val="22"/>
          <w:szCs w:val="22"/>
        </w:rPr>
        <w:t xml:space="preserve">guide </w:t>
      </w:r>
      <w:r w:rsidR="00165B1E">
        <w:rPr>
          <w:sz w:val="22"/>
          <w:szCs w:val="22"/>
        </w:rPr>
        <w:t>the next</w:t>
      </w:r>
      <w:r w:rsidR="00032BE0">
        <w:rPr>
          <w:sz w:val="22"/>
          <w:szCs w:val="22"/>
        </w:rPr>
        <w:t xml:space="preserve"> steps which may include policy recommendations and training. </w:t>
      </w:r>
    </w:p>
    <w:p w14:paraId="5FF4F270" w14:textId="77777777" w:rsidR="00715710" w:rsidRPr="00715710" w:rsidRDefault="00032BE0" w:rsidP="00715710">
      <w:pPr>
        <w:pStyle w:val="ListParagraph"/>
        <w:numPr>
          <w:ilvl w:val="0"/>
          <w:numId w:val="3"/>
        </w:numPr>
        <w:spacing w:line="259" w:lineRule="auto"/>
        <w:rPr>
          <w:sz w:val="22"/>
          <w:szCs w:val="22"/>
        </w:rPr>
      </w:pPr>
      <w:r w:rsidRPr="00715710">
        <w:rPr>
          <w:sz w:val="22"/>
          <w:szCs w:val="22"/>
        </w:rPr>
        <w:t xml:space="preserve">The Governor’s Committee can be an important partner around policy changes that support individuals with disabilities. </w:t>
      </w:r>
    </w:p>
    <w:p w14:paraId="4ECD0B2F" w14:textId="77777777" w:rsidR="00715710" w:rsidRDefault="00715710" w:rsidP="00715710">
      <w:pPr>
        <w:pStyle w:val="ListParagraph"/>
        <w:numPr>
          <w:ilvl w:val="0"/>
          <w:numId w:val="3"/>
        </w:num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>A</w:t>
      </w:r>
      <w:r w:rsidR="00032BE0" w:rsidRPr="00715710">
        <w:rPr>
          <w:sz w:val="22"/>
          <w:szCs w:val="22"/>
        </w:rPr>
        <w:t xml:space="preserve">s a disability community, </w:t>
      </w:r>
      <w:r>
        <w:rPr>
          <w:sz w:val="22"/>
          <w:szCs w:val="22"/>
        </w:rPr>
        <w:t>we are positioned to</w:t>
      </w:r>
      <w:r w:rsidR="00032BE0" w:rsidRPr="00715710">
        <w:rPr>
          <w:sz w:val="22"/>
          <w:szCs w:val="22"/>
        </w:rPr>
        <w:t xml:space="preserve"> raise awareness and encourage people to understand that this is a significant issue that is seldom thought about, tackled, or discussed. </w:t>
      </w:r>
      <w:r w:rsidR="004E2679" w:rsidRPr="00715710">
        <w:rPr>
          <w:sz w:val="22"/>
          <w:szCs w:val="22"/>
        </w:rPr>
        <w:t>Together,</w:t>
      </w:r>
    </w:p>
    <w:p w14:paraId="05D7EA51" w14:textId="77777777" w:rsidR="007318A7" w:rsidRDefault="00715710" w:rsidP="00715710">
      <w:pPr>
        <w:pStyle w:val="ListParagraph"/>
        <w:numPr>
          <w:ilvl w:val="0"/>
          <w:numId w:val="3"/>
        </w:num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>W</w:t>
      </w:r>
      <w:r w:rsidR="004E2679" w:rsidRPr="00715710">
        <w:rPr>
          <w:sz w:val="22"/>
          <w:szCs w:val="22"/>
        </w:rPr>
        <w:t>e can break the</w:t>
      </w:r>
      <w:r w:rsidR="00032BE0" w:rsidRPr="00715710">
        <w:rPr>
          <w:sz w:val="22"/>
          <w:szCs w:val="22"/>
        </w:rPr>
        <w:t xml:space="preserve"> silence around sexuality and </w:t>
      </w:r>
      <w:r w:rsidR="004E2679" w:rsidRPr="00715710">
        <w:rPr>
          <w:sz w:val="22"/>
          <w:szCs w:val="22"/>
        </w:rPr>
        <w:t xml:space="preserve">people with disabilities as well as </w:t>
      </w:r>
      <w:r w:rsidR="00032BE0" w:rsidRPr="00715710">
        <w:rPr>
          <w:sz w:val="22"/>
          <w:szCs w:val="22"/>
        </w:rPr>
        <w:t>sexual assault</w:t>
      </w:r>
      <w:r w:rsidR="004E2679" w:rsidRPr="00715710">
        <w:rPr>
          <w:sz w:val="22"/>
          <w:szCs w:val="22"/>
        </w:rPr>
        <w:t>, sexual coercion</w:t>
      </w:r>
      <w:r w:rsidR="00032BE0" w:rsidRPr="00715710">
        <w:rPr>
          <w:sz w:val="22"/>
          <w:szCs w:val="22"/>
        </w:rPr>
        <w:t xml:space="preserve"> and abuse among people with disabilities</w:t>
      </w:r>
      <w:r w:rsidR="004E2679" w:rsidRPr="00715710">
        <w:rPr>
          <w:sz w:val="22"/>
          <w:szCs w:val="22"/>
        </w:rPr>
        <w:t xml:space="preserve">. </w:t>
      </w:r>
    </w:p>
    <w:p w14:paraId="5E204616" w14:textId="4A29E16B" w:rsidR="00DE5A1D" w:rsidRPr="00111959" w:rsidRDefault="004E2679" w:rsidP="00A321C7">
      <w:pPr>
        <w:pStyle w:val="ListParagraph"/>
        <w:numPr>
          <w:ilvl w:val="0"/>
          <w:numId w:val="3"/>
        </w:numPr>
        <w:spacing w:line="259" w:lineRule="auto"/>
        <w:rPr>
          <w:sz w:val="22"/>
          <w:szCs w:val="22"/>
        </w:rPr>
      </w:pPr>
      <w:r w:rsidRPr="00715710">
        <w:rPr>
          <w:sz w:val="22"/>
          <w:szCs w:val="22"/>
        </w:rPr>
        <w:t>With the extraordinary range of organizations represented here today, we have a wide range of tools to</w:t>
      </w:r>
      <w:r w:rsidR="007318A7">
        <w:rPr>
          <w:sz w:val="22"/>
          <w:szCs w:val="22"/>
        </w:rPr>
        <w:t xml:space="preserve"> </w:t>
      </w:r>
      <w:r w:rsidRPr="00715710">
        <w:rPr>
          <w:sz w:val="22"/>
          <w:szCs w:val="22"/>
        </w:rPr>
        <w:t xml:space="preserve">spark conversations at home, at work at schools, at places of worship, and at home. </w:t>
      </w:r>
    </w:p>
    <w:p w14:paraId="0C04EA79" w14:textId="27D919D0" w:rsidR="00111959" w:rsidRDefault="00DE5A1D" w:rsidP="00A321C7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>Texas SILC is in the process of evaluating our state plan and re-examining our current plan</w:t>
      </w:r>
      <w:r w:rsidR="00165B1E">
        <w:rPr>
          <w:sz w:val="22"/>
          <w:szCs w:val="22"/>
        </w:rPr>
        <w:t xml:space="preserve">. </w:t>
      </w:r>
      <w:proofErr w:type="gramStart"/>
      <w:r w:rsidR="00165B1E">
        <w:rPr>
          <w:sz w:val="22"/>
          <w:szCs w:val="22"/>
        </w:rPr>
        <w:t>I</w:t>
      </w:r>
      <w:r>
        <w:rPr>
          <w:sz w:val="22"/>
          <w:szCs w:val="22"/>
        </w:rPr>
        <w:t>n light of</w:t>
      </w:r>
      <w:proofErr w:type="gramEnd"/>
      <w:r>
        <w:rPr>
          <w:sz w:val="22"/>
          <w:szCs w:val="22"/>
        </w:rPr>
        <w:t xml:space="preserve"> the changes occurring in the disability services both nationally and in specific states</w:t>
      </w:r>
      <w:r w:rsidR="00111959">
        <w:rPr>
          <w:sz w:val="22"/>
          <w:szCs w:val="22"/>
        </w:rPr>
        <w:t xml:space="preserve">, priorities may change. </w:t>
      </w:r>
    </w:p>
    <w:p w14:paraId="05A92433" w14:textId="7CFB2D31" w:rsidR="00295200" w:rsidRDefault="00111959" w:rsidP="00F91212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As you know, </w:t>
      </w:r>
      <w:r w:rsidR="00F91212">
        <w:rPr>
          <w:sz w:val="22"/>
          <w:szCs w:val="22"/>
        </w:rPr>
        <w:t xml:space="preserve">many federal cuts are in the works that impact people with disabilities, such as Medicaid, Education, and the Administration for Community Living. </w:t>
      </w:r>
      <w:r w:rsidR="00E56C10">
        <w:rPr>
          <w:sz w:val="22"/>
          <w:szCs w:val="22"/>
        </w:rPr>
        <w:t xml:space="preserve">Our state plan did not anticipate the breadth or depth of cuts so we will be reviewing it. </w:t>
      </w:r>
      <w:r w:rsidR="00F91212">
        <w:rPr>
          <w:sz w:val="22"/>
          <w:szCs w:val="22"/>
        </w:rPr>
        <w:t>It is a great opportunity to educate members of</w:t>
      </w:r>
      <w:r w:rsidR="00165B1E">
        <w:rPr>
          <w:sz w:val="22"/>
          <w:szCs w:val="22"/>
        </w:rPr>
        <w:t xml:space="preserve"> </w:t>
      </w:r>
      <w:r w:rsidR="00E56C10">
        <w:rPr>
          <w:sz w:val="22"/>
          <w:szCs w:val="22"/>
        </w:rPr>
        <w:t>Congress</w:t>
      </w:r>
      <w:r w:rsidR="00F91212">
        <w:rPr>
          <w:sz w:val="22"/>
          <w:szCs w:val="22"/>
        </w:rPr>
        <w:t xml:space="preserve">. </w:t>
      </w:r>
    </w:p>
    <w:p w14:paraId="7F38D1C4" w14:textId="33E58A95" w:rsidR="00F91212" w:rsidRDefault="00F91212" w:rsidP="00F91212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Respectfully submitted, </w:t>
      </w:r>
    </w:p>
    <w:p w14:paraId="57590197" w14:textId="7A4AD310" w:rsidR="00F91212" w:rsidRDefault="00F91212" w:rsidP="00F91212">
      <w:pPr>
        <w:spacing w:line="259" w:lineRule="auto"/>
        <w:rPr>
          <w:sz w:val="22"/>
          <w:szCs w:val="22"/>
        </w:rPr>
      </w:pPr>
      <w:r w:rsidRPr="00F91212">
        <w:rPr>
          <w:sz w:val="22"/>
          <w:szCs w:val="22"/>
        </w:rPr>
        <w:t>Janet Sharkis</w:t>
      </w:r>
      <w:r>
        <w:rPr>
          <w:sz w:val="22"/>
          <w:szCs w:val="22"/>
        </w:rPr>
        <w:t xml:space="preserve">  </w:t>
      </w:r>
    </w:p>
    <w:p w14:paraId="6E6CBFC0" w14:textId="250B78E1" w:rsidR="00F91212" w:rsidRPr="00FD30F0" w:rsidRDefault="00F91212" w:rsidP="00F91212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>Executive Director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FD30F0">
        <w:rPr>
          <w:sz w:val="22"/>
          <w:szCs w:val="22"/>
        </w:rPr>
        <w:t>Janet@txsilc.org</w:t>
      </w:r>
    </w:p>
    <w:sectPr w:rsidR="00F91212" w:rsidRPr="00FD30F0" w:rsidSect="00F9121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40CC"/>
    <w:multiLevelType w:val="hybridMultilevel"/>
    <w:tmpl w:val="4AC8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6E57"/>
    <w:multiLevelType w:val="hybridMultilevel"/>
    <w:tmpl w:val="F94C8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605E7"/>
    <w:multiLevelType w:val="hybridMultilevel"/>
    <w:tmpl w:val="4D18E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776732">
    <w:abstractNumId w:val="0"/>
  </w:num>
  <w:num w:numId="2" w16cid:durableId="166987978">
    <w:abstractNumId w:val="2"/>
  </w:num>
  <w:num w:numId="3" w16cid:durableId="500849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7F6"/>
    <w:rsid w:val="00032BE0"/>
    <w:rsid w:val="00111959"/>
    <w:rsid w:val="00125111"/>
    <w:rsid w:val="00165B1E"/>
    <w:rsid w:val="00295200"/>
    <w:rsid w:val="004E2679"/>
    <w:rsid w:val="00715710"/>
    <w:rsid w:val="007318A7"/>
    <w:rsid w:val="007903E8"/>
    <w:rsid w:val="009067F9"/>
    <w:rsid w:val="00A321C7"/>
    <w:rsid w:val="00A74422"/>
    <w:rsid w:val="00B1297A"/>
    <w:rsid w:val="00B144F0"/>
    <w:rsid w:val="00B267F6"/>
    <w:rsid w:val="00CE0B6B"/>
    <w:rsid w:val="00DE5A1D"/>
    <w:rsid w:val="00E56C10"/>
    <w:rsid w:val="00EF689C"/>
    <w:rsid w:val="00F91212"/>
    <w:rsid w:val="00F964AF"/>
    <w:rsid w:val="00FD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2F3C0"/>
  <w15:chartTrackingRefBased/>
  <w15:docId w15:val="{05256049-2A3B-4B10-B9F3-D7305F8D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6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6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67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6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67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6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6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6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6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67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67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67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67F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67F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6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6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6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6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6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6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6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6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6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6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6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67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67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67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67F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Sharkis</dc:creator>
  <cp:keywords/>
  <dc:description/>
  <cp:lastModifiedBy>Janet Sharkis</cp:lastModifiedBy>
  <cp:revision>1</cp:revision>
  <dcterms:created xsi:type="dcterms:W3CDTF">2025-04-17T16:50:00Z</dcterms:created>
  <dcterms:modified xsi:type="dcterms:W3CDTF">2025-04-17T20:35:00Z</dcterms:modified>
</cp:coreProperties>
</file>